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2C94EC4F" w:rsidP="00DB3C70" w:rsidRDefault="2C94EC4F" w14:paraId="1326A0FD" w14:textId="53DF76A8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  <w:sz w:val="24"/>
          <w:szCs w:val="24"/>
        </w:rPr>
      </w:pPr>
    </w:p>
    <w:p w:rsidR="17434276" w:rsidP="00DB3C70" w:rsidRDefault="17434276" w14:paraId="2B88119B" w14:textId="7DA17475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  <w:sz w:val="24"/>
          <w:szCs w:val="24"/>
        </w:rPr>
      </w:pPr>
      <w:r w:rsidRPr="2C94EC4F">
        <w:rPr>
          <w:rFonts w:ascii="Aptos" w:hAnsi="Aptos" w:eastAsia="Aptos" w:cs="Aptos"/>
          <w:b/>
          <w:bCs/>
          <w:color w:val="000000" w:themeColor="text1"/>
          <w:sz w:val="24"/>
          <w:szCs w:val="24"/>
        </w:rPr>
        <w:t>Polska na EXPO 2025 w Osace: Uznana japońska artystka w projekcie poświęconym Marii Skłodowskiej-Curie</w:t>
      </w:r>
    </w:p>
    <w:p w:rsidR="00DB3C70" w:rsidP="00DB3C70" w:rsidRDefault="00DB3C70" w14:paraId="5DFDED01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  <w:sz w:val="24"/>
          <w:szCs w:val="24"/>
        </w:rPr>
      </w:pPr>
    </w:p>
    <w:p w:rsidR="17434276" w:rsidP="00DB3C70" w:rsidRDefault="17434276" w14:paraId="009118D6" w14:textId="46A8E789">
      <w:pPr>
        <w:spacing w:after="0"/>
        <w:jc w:val="both"/>
        <w:rPr>
          <w:rFonts w:ascii="Aptos" w:hAnsi="Aptos" w:eastAsia="Aptos" w:cs="Aptos"/>
          <w:b w:val="1"/>
          <w:bCs w:val="1"/>
          <w:color w:val="000000" w:themeColor="text1"/>
        </w:rPr>
      </w:pP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Już od 1</w:t>
      </w:r>
      <w:r w:rsidRPr="72966133" w:rsidR="3C15872A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5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czerwca w Osace będzie można oglądać projekt jednej z najciekawszych japońskich artystek młodego pokolenia –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Yuriko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Sasaoki</w:t>
      </w:r>
      <w:r w:rsidRPr="72966133" w:rsidR="00AB41F5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,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poświęcony postaci Marii Skłodowskiej-Curie. Projekt opowiada na nowo historię wybitnej uczonej. Artystka przedstawia ją nie jako pomnik nauki, lecz jako migrantkę, matkę, społeczniczkę i </w:t>
      </w:r>
      <w:r w:rsidRPr="72966133" w:rsidR="00AB41F5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nowocześnie myślącą badaczkę.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Wystawę „Polonia x Skłodowska-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Curie’s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Magic Lab — The Power of Migration</w:t>
      </w:r>
      <w:r w:rsidRPr="72966133" w:rsidR="4846DB8D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72966133" w:rsidR="4846DB8D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>—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” będzie można oglądać w Osaka City Central Public Hall do 5 lipca 2025 roku, w ramach programu towarzyszącego Wystawie Światowej EXPO 2025 Osaka, Kansai. </w:t>
      </w:r>
      <w:r w:rsidRPr="72966133" w:rsidR="00E65F25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Oficjalny w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ernisaż odbędzie się 20 czerwca 2025</w:t>
      </w:r>
      <w:r w:rsidRPr="72966133" w:rsidR="00E65F25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.</w:t>
      </w:r>
    </w:p>
    <w:p w:rsidRPr="00E65F25" w:rsidR="00DB3C70" w:rsidP="00DB3C70" w:rsidRDefault="00DB3C70" w14:paraId="5C300B9A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</w:p>
    <w:p w:rsidR="00DB3C70" w:rsidP="00DB3C70" w:rsidRDefault="17434276" w14:paraId="4141F567" w14:textId="72E20474">
      <w:pPr>
        <w:spacing w:after="0"/>
        <w:jc w:val="both"/>
        <w:rPr>
          <w:rFonts w:ascii="Aptos" w:hAnsi="Aptos" w:eastAsia="Aptos" w:cs="Aptos"/>
          <w:b/>
          <w:bCs/>
          <w:color w:val="242424"/>
        </w:rPr>
      </w:pPr>
      <w:r w:rsidRPr="2C94EC4F">
        <w:rPr>
          <w:rFonts w:ascii="Aptos" w:hAnsi="Aptos" w:eastAsia="Aptos" w:cs="Aptos"/>
          <w:b/>
          <w:bCs/>
          <w:color w:val="242424"/>
        </w:rPr>
        <w:t xml:space="preserve">Projekt jest częścią cyklu wydarzeń </w:t>
      </w:r>
      <w:proofErr w:type="spellStart"/>
      <w:r w:rsidRPr="2C94EC4F">
        <w:rPr>
          <w:rFonts w:ascii="Aptos" w:hAnsi="Aptos" w:eastAsia="Aptos" w:cs="Aptos"/>
          <w:b/>
          <w:bCs/>
          <w:color w:val="242424"/>
        </w:rPr>
        <w:t>Po!land</w:t>
      </w:r>
      <w:proofErr w:type="spellEnd"/>
      <w:r w:rsidRPr="2C94EC4F">
        <w:rPr>
          <w:rFonts w:ascii="Aptos" w:hAnsi="Aptos" w:eastAsia="Aptos" w:cs="Aptos"/>
          <w:b/>
          <w:bCs/>
          <w:color w:val="242424"/>
        </w:rPr>
        <w:t xml:space="preserve">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ポ！ランド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</w:t>
      </w:r>
      <w:r w:rsidRPr="2C94EC4F">
        <w:rPr>
          <w:rFonts w:ascii="Aptos" w:hAnsi="Aptos" w:eastAsia="Aptos" w:cs="Aptos"/>
          <w:b/>
          <w:bCs/>
          <w:color w:val="242424"/>
        </w:rPr>
        <w:t>organizowanego przez Instytut Adama Mickiewicza i finansowanego ze środków Ministerstwa Kultury i Dziedzictwa Narodowego w ramach programu kulturalnego towarzyszącego udziałowi Polski w Wystawie Światowej EXPO 2025 realizowanego przez Polską Agencję Inwestycji i Handlu.</w:t>
      </w:r>
    </w:p>
    <w:p w:rsidR="00DB3C70" w:rsidP="00DB3C70" w:rsidRDefault="00DB3C70" w14:paraId="77FFA533" w14:textId="77777777">
      <w:pPr>
        <w:spacing w:after="0"/>
        <w:jc w:val="both"/>
        <w:rPr>
          <w:rFonts w:ascii="Aptos" w:hAnsi="Aptos" w:eastAsia="Aptos" w:cs="Aptos"/>
          <w:b/>
          <w:bCs/>
          <w:color w:val="242424"/>
        </w:rPr>
      </w:pPr>
    </w:p>
    <w:p w:rsidRPr="00DB3C70" w:rsidR="17434276" w:rsidP="00DB3C70" w:rsidRDefault="17434276" w14:paraId="28B9F6A9" w14:textId="1E0881EB">
      <w:pPr>
        <w:spacing w:after="0"/>
        <w:jc w:val="both"/>
        <w:rPr>
          <w:rFonts w:ascii="Aptos" w:hAnsi="Aptos" w:eastAsia="Aptos" w:cs="Aptos"/>
          <w:b w:val="1"/>
          <w:bCs w:val="1"/>
          <w:color w:val="242424"/>
        </w:rPr>
      </w:pP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Maria Skłodowska-Curie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jest w Japonii doskonale znan</w:t>
      </w:r>
      <w:r w:rsidRPr="72966133" w:rsidR="00AB41F5">
        <w:rPr>
          <w:rFonts w:ascii="Aptos" w:hAnsi="Aptos" w:eastAsia="Aptos" w:cs="Aptos"/>
          <w:color w:val="000000" w:themeColor="text1" w:themeTint="FF" w:themeShade="FF"/>
        </w:rPr>
        <w:t>a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. Jej biografia jest lekturą obowiązkową w szkołach, a jej postać ma ogromny wpływ na japońską edukację i kulturę.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Yuriko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Sasaoka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we współpracy z polskimi twórcami: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Danielem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Koniuszem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i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Tomaszem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Koszewnikiem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 przełamuje utrwalony, „pomnikowy” wizerunek noblistki. Ukazuje ją jako postać wielowymiarową – migrantkę, społeczniczkę i kobietę, która wyprzedzała swoją epokę. Zerwanie z tytułem „Madame Curie” (Curie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Fujin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), wciąż obecnym w japońskiej świadomości społecznej, staje się symbolicznym gestem przywrócenia jej indywidualności i sprawczości</w:t>
      </w:r>
      <w:r w:rsidRPr="72966133" w:rsidR="00E65F25">
        <w:rPr>
          <w:rFonts w:ascii="Aptos" w:hAnsi="Aptos" w:eastAsia="Aptos" w:cs="Aptos"/>
          <w:color w:val="000000" w:themeColor="text1" w:themeTint="FF" w:themeShade="FF"/>
        </w:rPr>
        <w:t xml:space="preserve">. Pokazuje ją jako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osob</w:t>
      </w:r>
      <w:r w:rsidRPr="72966133" w:rsidR="00E65F25">
        <w:rPr>
          <w:rFonts w:ascii="Aptos" w:hAnsi="Aptos" w:eastAsia="Aptos" w:cs="Aptos"/>
          <w:color w:val="000000" w:themeColor="text1" w:themeTint="FF" w:themeShade="FF"/>
        </w:rPr>
        <w:t>ę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 świadomie przekraczając</w:t>
      </w:r>
      <w:r w:rsidRPr="72966133" w:rsidR="00E65F25">
        <w:rPr>
          <w:rFonts w:ascii="Aptos" w:hAnsi="Aptos" w:eastAsia="Aptos" w:cs="Aptos"/>
          <w:color w:val="000000" w:themeColor="text1" w:themeTint="FF" w:themeShade="FF"/>
        </w:rPr>
        <w:t>ą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 nie tylko granice nauki, ale także normy polityczne, społeczne i kulturowe.</w:t>
      </w:r>
    </w:p>
    <w:p w:rsidR="17434276" w:rsidP="00DB3C70" w:rsidRDefault="17434276" w14:paraId="1C5ACEC2" w14:textId="53E1FD50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17434276" w:rsidP="00DB3C70" w:rsidRDefault="3B77121A" w14:paraId="0801D0E2" w14:textId="3C98C159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72966133" w:rsidR="3B77121A">
        <w:rPr>
          <w:rFonts w:ascii="Aptos" w:hAnsi="Aptos" w:eastAsia="Aptos" w:cs="Aptos"/>
          <w:color w:val="000000" w:themeColor="text1" w:themeTint="FF" w:themeShade="FF"/>
        </w:rPr>
        <w:t>Obecna w tytule wystawy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 „Polonia” odnosi się zarówno do pierwiastka chemicznego odkrytego przez Skłodowską-Curie, jak i do polskiej diaspory, rozumianej jako siła, która łączy ludzi, historie i miejsca ponad granicami.</w:t>
      </w:r>
      <w:r w:rsidRPr="72966133" w:rsidR="17434276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</w:t>
      </w:r>
      <w:r w:rsidRPr="72966133" w:rsidR="00E65F25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– W</w:t>
      </w:r>
      <w:r w:rsidRPr="72966133" w:rsidR="17434276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projekcie </w:t>
      </w:r>
      <w:r w:rsidRPr="72966133" w:rsidR="17434276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Yuriko</w:t>
      </w:r>
      <w:r w:rsidRPr="72966133" w:rsidR="17434276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</w:t>
      </w:r>
      <w:r w:rsidRPr="72966133" w:rsidR="17434276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>Sasaoki</w:t>
      </w:r>
      <w:r w:rsidRPr="72966133" w:rsidR="17434276">
        <w:rPr>
          <w:rFonts w:ascii="Aptos" w:hAnsi="Aptos" w:eastAsia="Aptos" w:cs="Aptos"/>
          <w:i w:val="1"/>
          <w:iCs w:val="1"/>
          <w:color w:val="000000" w:themeColor="text1" w:themeTint="FF" w:themeShade="FF"/>
        </w:rPr>
        <w:t xml:space="preserve"> migracja staje się metaforą ruchu idei i emocji. Artystka zestawia biografię Marii Skłodowskiej-Curie z własnymi doświadczeniami, tworząc wieloelementową instalację – rodzaj wizualnego i znaczeniowego patchworku – „laboratorium relacji”, w którym łączą się osobiste historie, wspólne działania i odniesienia do kultury polskiej. Wykorzystując ciało, głos, obrazy z pobytów w Polsce, hafty czy drzeworyty wykonane wspólnie z rodziną, buduje opowieść o trosce, dziedziczeniu i współistnieniu. Projekt nie tylko przywraca emocjonalny wymiar biografii Skłodowskiej-Curie, ale także stawia pytania o to, czym dziś jest wspólnota, jakie znaczenie ma migracja i jaką rolę może odgrywać sztuka jako przestrzeń spotkania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 – mówi </w:t>
      </w:r>
      <w:r w:rsidRPr="72966133" w:rsidR="1AF18699">
        <w:rPr>
          <w:rFonts w:ascii="Aptos" w:hAnsi="Aptos" w:eastAsia="Aptos" w:cs="Aptos"/>
          <w:color w:val="000000" w:themeColor="text1" w:themeTint="FF" w:themeShade="FF"/>
        </w:rPr>
        <w:t xml:space="preserve">dr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Paweł Pachciarek, kurator wystawy.</w:t>
      </w:r>
    </w:p>
    <w:p w:rsidRPr="00E65F25" w:rsidR="00DB3C70" w:rsidP="00DB3C70" w:rsidRDefault="00DB3C70" w14:paraId="125EAF1D" w14:textId="77777777">
      <w:pPr>
        <w:spacing w:after="0"/>
        <w:jc w:val="both"/>
        <w:rPr>
          <w:rFonts w:ascii="Aptos" w:hAnsi="Aptos" w:eastAsia="Aptos" w:cs="Aptos"/>
          <w:i/>
          <w:iCs/>
          <w:color w:val="000000" w:themeColor="text1"/>
        </w:rPr>
      </w:pPr>
    </w:p>
    <w:p w:rsidR="17434276" w:rsidP="00DB3C70" w:rsidRDefault="17434276" w14:paraId="2376C195" w14:textId="1F6872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  <w:r w:rsidRPr="2C94EC4F">
        <w:rPr>
          <w:rFonts w:ascii="Aptos" w:hAnsi="Aptos" w:eastAsia="Aptos" w:cs="Aptos"/>
          <w:color w:val="000000" w:themeColor="text1"/>
        </w:rPr>
        <w:t>Wernisaż wystawy</w:t>
      </w:r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r w:rsidRPr="2C94EC4F">
        <w:rPr>
          <w:rFonts w:ascii="Aptos" w:hAnsi="Aptos" w:eastAsia="Aptos" w:cs="Aptos"/>
          <w:b/>
          <w:bCs/>
          <w:i/>
          <w:iCs/>
          <w:color w:val="000000" w:themeColor="text1"/>
        </w:rPr>
        <w:t>Polonia x Skłodowska-</w:t>
      </w:r>
      <w:proofErr w:type="spellStart"/>
      <w:r w:rsidRPr="2C94EC4F">
        <w:rPr>
          <w:rFonts w:ascii="Aptos" w:hAnsi="Aptos" w:eastAsia="Aptos" w:cs="Aptos"/>
          <w:b/>
          <w:bCs/>
          <w:i/>
          <w:iCs/>
          <w:color w:val="000000" w:themeColor="text1"/>
        </w:rPr>
        <w:t>Curie’s</w:t>
      </w:r>
      <w:proofErr w:type="spellEnd"/>
      <w:r w:rsidRPr="2C94EC4F">
        <w:rPr>
          <w:rFonts w:ascii="Aptos" w:hAnsi="Aptos" w:eastAsia="Aptos" w:cs="Aptos"/>
          <w:b/>
          <w:bCs/>
          <w:i/>
          <w:iCs/>
          <w:color w:val="000000" w:themeColor="text1"/>
        </w:rPr>
        <w:t xml:space="preserve"> Magic Lab — The Power of Migration — </w:t>
      </w:r>
      <w:r w:rsidRPr="2C94EC4F">
        <w:rPr>
          <w:rFonts w:ascii="Aptos" w:hAnsi="Aptos" w:eastAsia="Aptos" w:cs="Aptos"/>
          <w:color w:val="000000" w:themeColor="text1"/>
        </w:rPr>
        <w:t xml:space="preserve">odbędzie się </w:t>
      </w:r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20 czerwca </w:t>
      </w:r>
      <w:r w:rsidR="00E65F25">
        <w:rPr>
          <w:rFonts w:ascii="Aptos" w:hAnsi="Aptos" w:eastAsia="Aptos" w:cs="Aptos"/>
          <w:color w:val="000000" w:themeColor="text1"/>
        </w:rPr>
        <w:t>i oficjalnie za</w:t>
      </w:r>
      <w:r w:rsidRPr="2C94EC4F">
        <w:rPr>
          <w:rFonts w:ascii="Aptos" w:hAnsi="Aptos" w:eastAsia="Aptos" w:cs="Aptos"/>
          <w:color w:val="000000" w:themeColor="text1"/>
        </w:rPr>
        <w:t>inaugur</w:t>
      </w:r>
      <w:r w:rsidR="00E65F25">
        <w:rPr>
          <w:rFonts w:ascii="Aptos" w:hAnsi="Aptos" w:eastAsia="Aptos" w:cs="Aptos"/>
          <w:color w:val="000000" w:themeColor="text1"/>
        </w:rPr>
        <w:t>uje</w:t>
      </w:r>
      <w:r w:rsidRPr="2C94EC4F">
        <w:rPr>
          <w:rFonts w:ascii="Aptos" w:hAnsi="Aptos" w:eastAsia="Aptos" w:cs="Aptos"/>
          <w:color w:val="000000" w:themeColor="text1"/>
        </w:rPr>
        <w:t xml:space="preserve"> program</w:t>
      </w:r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Po!land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ポ！ランド</w:t>
      </w:r>
      <w:proofErr w:type="spellEnd"/>
      <w:r w:rsidR="00E65F25">
        <w:rPr>
          <w:rFonts w:ascii="Aptos" w:hAnsi="Aptos" w:eastAsia="Aptos" w:cs="Aptos"/>
          <w:b/>
          <w:bCs/>
          <w:color w:val="000000" w:themeColor="text1"/>
        </w:rPr>
        <w:t xml:space="preserve"> </w:t>
      </w:r>
      <w:r w:rsidRPr="00E65F25" w:rsidR="00E65F25">
        <w:rPr>
          <w:rFonts w:ascii="Aptos" w:hAnsi="Aptos" w:eastAsia="Aptos" w:cs="Aptos"/>
          <w:color w:val="000000" w:themeColor="text1"/>
        </w:rPr>
        <w:t>towarzyszący Wystawie Światowej EXPO 2025</w:t>
      </w:r>
      <w:r w:rsidRPr="00E65F25">
        <w:rPr>
          <w:rFonts w:ascii="Aptos" w:hAnsi="Aptos" w:eastAsia="Aptos" w:cs="Aptos"/>
          <w:color w:val="000000" w:themeColor="text1"/>
        </w:rPr>
        <w:t xml:space="preserve">. </w:t>
      </w:r>
      <w:r w:rsidR="00AB41F5">
        <w:rPr>
          <w:rFonts w:ascii="Aptos" w:hAnsi="Aptos" w:eastAsia="Aptos" w:cs="Aptos"/>
          <w:color w:val="000000" w:themeColor="text1"/>
        </w:rPr>
        <w:t xml:space="preserve">W trakcie wernisażu </w:t>
      </w:r>
      <w:r w:rsidR="007A1030">
        <w:rPr>
          <w:rFonts w:ascii="Aptos" w:hAnsi="Aptos" w:eastAsia="Aptos" w:cs="Aptos"/>
          <w:color w:val="000000" w:themeColor="text1"/>
        </w:rPr>
        <w:t>odbędzie się</w:t>
      </w:r>
      <w:r w:rsidRPr="2C94EC4F">
        <w:rPr>
          <w:rFonts w:ascii="Aptos" w:hAnsi="Aptos" w:eastAsia="Aptos" w:cs="Aptos"/>
          <w:color w:val="000000" w:themeColor="text1"/>
        </w:rPr>
        <w:t xml:space="preserve"> program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performatywny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, w którym wezmą udział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Yuriko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Sasaoka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, Joanna Hawrot, Marta Ziółek i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Miho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Tsuji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>.</w:t>
      </w:r>
    </w:p>
    <w:p w:rsidR="00DB3C70" w:rsidP="00DB3C70" w:rsidRDefault="00DB3C70" w14:paraId="5DD5D925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</w:p>
    <w:p w:rsidR="17434276" w:rsidP="00DB3C70" w:rsidRDefault="17434276" w14:paraId="1AD72E90" w14:textId="57F09414">
      <w:pPr>
        <w:spacing w:after="0" w:line="276" w:lineRule="auto"/>
        <w:jc w:val="both"/>
        <w:rPr>
          <w:rFonts w:ascii="Aptos" w:hAnsi="Aptos" w:eastAsia="Aptos" w:cs="Aptos"/>
          <w:color w:val="000000" w:themeColor="text1"/>
        </w:rPr>
      </w:pPr>
      <w:r w:rsidRPr="788B1A44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Artystka: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>Yuriko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>Sasaoka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, </w:t>
      </w:r>
      <w:r w:rsidRPr="788B1A44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Kurator: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788B1A44" w:rsidR="4AC3FF12">
        <w:rPr>
          <w:rFonts w:ascii="Aptos" w:hAnsi="Aptos" w:eastAsia="Aptos" w:cs="Aptos"/>
          <w:color w:val="000000" w:themeColor="text1" w:themeTint="FF" w:themeShade="FF"/>
        </w:rPr>
        <w:t xml:space="preserve">dr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Paweł Pachciarek, </w:t>
      </w:r>
      <w:r w:rsidRPr="788B1A44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Fotografie/Wideo: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 Tomasz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>Koszewnik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, </w:t>
      </w:r>
      <w:r w:rsidRPr="788B1A44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Współpraca: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E-Design, PHD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>Group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, Tama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>Plants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>,</w:t>
      </w:r>
      <w:r w:rsidRPr="788B1A44" w:rsidR="729410FD">
        <w:rPr>
          <w:rFonts w:ascii="Aptos" w:hAnsi="Aptos" w:eastAsia="Aptos" w:cs="Aptos"/>
          <w:color w:val="000000" w:themeColor="text1" w:themeTint="FF" w:themeShade="FF"/>
        </w:rPr>
        <w:t xml:space="preserve"> Daniel Koniusz,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788B1A44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Partnerzy: </w:t>
      </w:r>
      <w:r w:rsidRPr="788B1A44" w:rsidR="17434276">
        <w:rPr>
          <w:rFonts w:ascii="Aptos" w:hAnsi="Aptos" w:eastAsia="Aptos" w:cs="Aptos"/>
          <w:color w:val="000000" w:themeColor="text1" w:themeTint="FF" w:themeShade="FF"/>
        </w:rPr>
        <w:t>Muzeum Marii Skłodowskiej-Curie w Warszawie, Fundacja Rozwoju Edukacji dla Przemysłu, Miasto Osaka</w:t>
      </w:r>
    </w:p>
    <w:p w:rsidR="00DB3C70" w:rsidP="00DB3C70" w:rsidRDefault="00DB3C70" w14:paraId="25C31593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</w:p>
    <w:p w:rsidR="17434276" w:rsidP="00DB3C70" w:rsidRDefault="17434276" w14:paraId="2CDCA2AF" w14:textId="6FF85ADF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Po!land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MS Gothic" w:hAnsi="MS Gothic" w:eastAsia="MS Gothic" w:cs="MS Gothic"/>
          <w:b/>
          <w:bCs/>
          <w:color w:val="000000" w:themeColor="text1"/>
        </w:rPr>
        <w:t>ポ！ランド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>– program kulturalny IAM towarzyszący Wystawie Światowej EXPO 2025</w:t>
      </w:r>
    </w:p>
    <w:p w:rsidR="00DB3C70" w:rsidP="00DB3C70" w:rsidRDefault="00DB3C70" w14:paraId="7795C714" w14:textId="77777777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17434276" w:rsidP="00DB3C70" w:rsidRDefault="17434276" w14:paraId="67BCDA35" w14:textId="61A45DA9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2C94EC4F">
        <w:rPr>
          <w:rFonts w:ascii="Aptos" w:hAnsi="Aptos" w:eastAsia="Aptos" w:cs="Aptos"/>
          <w:color w:val="000000" w:themeColor="text1"/>
        </w:rPr>
        <w:t>13 kwietnia w Osace zainaugurowan</w:t>
      </w:r>
      <w:r w:rsidR="00AB41F5">
        <w:rPr>
          <w:rFonts w:ascii="Aptos" w:hAnsi="Aptos" w:eastAsia="Aptos" w:cs="Aptos"/>
          <w:color w:val="000000" w:themeColor="text1"/>
        </w:rPr>
        <w:t>o</w:t>
      </w:r>
      <w:r w:rsidRPr="2C94EC4F">
        <w:rPr>
          <w:rFonts w:ascii="Aptos" w:hAnsi="Aptos" w:eastAsia="Aptos" w:cs="Aptos"/>
          <w:color w:val="000000" w:themeColor="text1"/>
        </w:rPr>
        <w:t xml:space="preserve"> Wystaw</w:t>
      </w:r>
      <w:r w:rsidR="00AB41F5">
        <w:rPr>
          <w:rFonts w:ascii="Aptos" w:hAnsi="Aptos" w:eastAsia="Aptos" w:cs="Aptos"/>
          <w:color w:val="000000" w:themeColor="text1"/>
        </w:rPr>
        <w:t>ę</w:t>
      </w:r>
      <w:r w:rsidRPr="2C94EC4F">
        <w:rPr>
          <w:rFonts w:ascii="Aptos" w:hAnsi="Aptos" w:eastAsia="Aptos" w:cs="Aptos"/>
          <w:color w:val="000000" w:themeColor="text1"/>
        </w:rPr>
        <w:t xml:space="preserve"> Światow</w:t>
      </w:r>
      <w:r w:rsidR="00AB41F5">
        <w:rPr>
          <w:rFonts w:ascii="Aptos" w:hAnsi="Aptos" w:eastAsia="Aptos" w:cs="Aptos"/>
          <w:color w:val="000000" w:themeColor="text1"/>
        </w:rPr>
        <w:t>ą</w:t>
      </w:r>
      <w:r w:rsidRPr="2C94EC4F">
        <w:rPr>
          <w:rFonts w:ascii="Aptos" w:hAnsi="Aptos" w:eastAsia="Aptos" w:cs="Aptos"/>
          <w:color w:val="000000" w:themeColor="text1"/>
        </w:rPr>
        <w:t xml:space="preserve"> EXPO 2025, której gospodarzem już po raz trzeci jest Japonia.</w:t>
      </w:r>
      <w:r w:rsidRPr="2C94EC4F">
        <w:rPr>
          <w:rFonts w:ascii="Arial" w:hAnsi="Arial" w:eastAsia="Arial" w:cs="Arial"/>
          <w:color w:val="000000" w:themeColor="text1"/>
        </w:rPr>
        <w:t xml:space="preserve"> </w:t>
      </w:r>
      <w:r w:rsidRPr="2C94EC4F">
        <w:rPr>
          <w:rFonts w:ascii="Aptos" w:hAnsi="Aptos" w:eastAsia="Aptos" w:cs="Aptos"/>
          <w:color w:val="000000" w:themeColor="text1"/>
        </w:rPr>
        <w:t>Wydarzeniu towarzyszy wyjątkowy program kulturalny</w:t>
      </w:r>
      <w:r w:rsidR="00DB3C70">
        <w:rPr>
          <w:rFonts w:ascii="Aptos" w:hAnsi="Aptos" w:eastAsia="Aptos" w:cs="Aptos"/>
          <w:color w:val="000000" w:themeColor="text1"/>
        </w:rPr>
        <w:t xml:space="preserve"> pod </w:t>
      </w:r>
      <w:r w:rsidRPr="2C94EC4F">
        <w:rPr>
          <w:rFonts w:ascii="Aptos" w:hAnsi="Aptos" w:eastAsia="Aptos" w:cs="Aptos"/>
          <w:color w:val="000000" w:themeColor="text1"/>
        </w:rPr>
        <w:t>hasłem</w:t>
      </w:r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Po!land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MS Gothic" w:hAnsi="MS Gothic" w:eastAsia="MS Gothic" w:cs="MS Gothic"/>
          <w:b/>
          <w:bCs/>
          <w:color w:val="000000" w:themeColor="text1"/>
        </w:rPr>
        <w:t>ポ！ランド</w:t>
      </w:r>
      <w:proofErr w:type="spellEnd"/>
      <w:r w:rsidR="00DB3C70">
        <w:rPr>
          <w:rFonts w:ascii="MS Gothic" w:hAnsi="MS Gothic" w:eastAsia="MS Gothic" w:cs="MS Gothic"/>
          <w:b/>
          <w:bCs/>
          <w:color w:val="000000" w:themeColor="text1"/>
        </w:rPr>
        <w:t xml:space="preserve"> </w:t>
      </w:r>
      <w:r w:rsidRPr="2C94EC4F">
        <w:rPr>
          <w:rFonts w:ascii="Aptos" w:hAnsi="Aptos" w:eastAsia="Aptos" w:cs="Aptos"/>
          <w:color w:val="000000" w:themeColor="text1"/>
        </w:rPr>
        <w:t>organizowany przez Instytut Adama Mickiewicza</w:t>
      </w:r>
      <w:r w:rsidR="00DB3C70">
        <w:rPr>
          <w:rFonts w:ascii="Aptos" w:hAnsi="Aptos" w:eastAsia="Aptos" w:cs="Aptos"/>
          <w:color w:val="000000" w:themeColor="text1"/>
        </w:rPr>
        <w:t xml:space="preserve">, </w:t>
      </w:r>
      <w:r w:rsidRPr="2C94EC4F">
        <w:rPr>
          <w:rFonts w:ascii="Aptos" w:hAnsi="Aptos" w:eastAsia="Aptos" w:cs="Aptos"/>
          <w:color w:val="000000" w:themeColor="text1"/>
        </w:rPr>
        <w:t>który wy</w:t>
      </w:r>
      <w:r w:rsidR="00DB3C70">
        <w:rPr>
          <w:rFonts w:ascii="Aptos" w:hAnsi="Aptos" w:eastAsia="Aptos" w:cs="Aptos"/>
          <w:color w:val="000000" w:themeColor="text1"/>
        </w:rPr>
        <w:t>chodzi</w:t>
      </w:r>
      <w:r w:rsidRPr="2C94EC4F">
        <w:rPr>
          <w:rFonts w:ascii="Aptos" w:hAnsi="Aptos" w:eastAsia="Aptos" w:cs="Aptos"/>
          <w:color w:val="000000" w:themeColor="text1"/>
        </w:rPr>
        <w:t xml:space="preserve"> poza przestrzeń pawilonów narodowych, by zaistnieć w samym sercu miasta. </w:t>
      </w:r>
    </w:p>
    <w:p w:rsidR="00DB3C70" w:rsidP="00DB3C70" w:rsidRDefault="00DB3C70" w14:paraId="3C3280EE" w14:textId="77777777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17434276" w:rsidP="00DB3C70" w:rsidRDefault="17434276" w14:paraId="4DA1933E" w14:textId="740EA5D9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2C94EC4F">
        <w:rPr>
          <w:rFonts w:ascii="Aptos" w:hAnsi="Aptos" w:eastAsia="Aptos" w:cs="Aptos"/>
          <w:color w:val="000000" w:themeColor="text1"/>
        </w:rPr>
        <w:t xml:space="preserve">Hasło programu kulturalnego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Po!land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MS Gothic" w:hAnsi="MS Gothic" w:eastAsia="MS Gothic" w:cs="MS Gothic"/>
          <w:b/>
          <w:bCs/>
          <w:color w:val="000000" w:themeColor="text1"/>
        </w:rPr>
        <w:t>ポ！ランド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inspirowane jest japońską onomatopeją „Po!”, która wyraża moment olśnienia i pozytywnego zaskoczenia. To radosne „Po!” nawiązuje również do Polonu – pierwiastka odkrytego przez Marię Skłodowską-Curie, symbolizującego innowacyjność, naukę i przekraczanie granic. W zestawieniu z „</w:t>
      </w:r>
      <w:proofErr w:type="spellStart"/>
      <w:r w:rsidRPr="2C94EC4F">
        <w:rPr>
          <w:rFonts w:ascii="MS Gothic" w:hAnsi="MS Gothic" w:eastAsia="MS Gothic" w:cs="MS Gothic"/>
          <w:color w:val="000000" w:themeColor="text1"/>
        </w:rPr>
        <w:t>ランド</w:t>
      </w:r>
      <w:proofErr w:type="spellEnd"/>
      <w:r w:rsidRPr="2C94EC4F">
        <w:rPr>
          <w:rFonts w:ascii="Aptos" w:hAnsi="Aptos" w:eastAsia="Aptos" w:cs="Aptos"/>
          <w:color w:val="000000" w:themeColor="text1"/>
        </w:rPr>
        <w:t>” (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rando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), zapożyczonym z angielskiego „land”,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Po!land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staje się przestrzenią wymiany idei, spotkania kultur i wzajemnych inspiracji. </w:t>
      </w:r>
    </w:p>
    <w:p w:rsidR="00DB3C70" w:rsidP="00DB3C70" w:rsidRDefault="00DB3C70" w14:paraId="3EF6CA3E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</w:p>
    <w:p w:rsidR="17434276" w:rsidP="00DB3C70" w:rsidRDefault="17434276" w14:paraId="085691E9" w14:textId="48033AE2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  <w:r w:rsidRPr="2C94EC4F">
        <w:rPr>
          <w:rFonts w:ascii="Aptos" w:hAnsi="Aptos" w:eastAsia="Aptos" w:cs="Aptos"/>
          <w:b/>
          <w:bCs/>
          <w:color w:val="000000" w:themeColor="text1"/>
        </w:rPr>
        <w:t>Sztuki wizualne w programie kulturalnym towarzyszącym EXPO 2025</w:t>
      </w:r>
    </w:p>
    <w:p w:rsidR="00DB3C70" w:rsidP="00DB3C70" w:rsidRDefault="00DB3C70" w14:paraId="1198AFAA" w14:textId="77777777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17434276" w:rsidP="00DB3C70" w:rsidRDefault="17434276" w14:paraId="4FDC1071" w14:textId="712CA6CE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Od 31 maja w prestiżowym domu towarowym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Daimaru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Shinsaibashi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 – jednym z historycznych symboli regionu Kansai można oglądać wystawę Joanny Hawrot </w:t>
      </w:r>
      <w:r w:rsidRPr="72966133" w:rsidR="4D646EE7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>W</w:t>
      </w:r>
      <w:r w:rsidRPr="72966133" w:rsidR="17434276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>earable</w:t>
      </w:r>
      <w:r w:rsidRPr="72966133" w:rsidR="17434276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 xml:space="preserve"> Art – </w:t>
      </w:r>
      <w:r w:rsidRPr="72966133" w:rsidR="17434276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>Unseen</w:t>
      </w:r>
      <w:r w:rsidRPr="72966133" w:rsidR="17434276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 xml:space="preserve"> </w:t>
      </w:r>
      <w:r w:rsidRPr="72966133" w:rsidR="17434276">
        <w:rPr>
          <w:rFonts w:ascii="Aptos" w:hAnsi="Aptos" w:eastAsia="Aptos" w:cs="Aptos"/>
          <w:b w:val="1"/>
          <w:bCs w:val="1"/>
          <w:i w:val="1"/>
          <w:iCs w:val="1"/>
          <w:color w:val="000000" w:themeColor="text1" w:themeTint="FF" w:themeShade="FF"/>
        </w:rPr>
        <w:t>Threads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 xml:space="preserve">. To spektakularna instalacja rozpięta na ośmiu piętrach, składająca się z modowych obiektów, artystycznych tkanin i nowych mediów. Projekt łączy polską tradycję tkaniny artystycznej z japońską estetyką, tworząc międzykulturową opowieść o tożsamości i widzialności. Na wystawie znalazły się autorskie obiekty i tkaniny, nawiązujące do twórczości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Magdaleny Abakanowicz, Wojciecha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Sadleya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 i Angeliki </w:t>
      </w:r>
      <w:r w:rsidRPr="72966133" w:rsidR="17434276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Markul</w:t>
      </w:r>
      <w:r w:rsidRPr="72966133" w:rsidR="00AB41F5">
        <w:rPr>
          <w:rFonts w:ascii="Aptos" w:hAnsi="Aptos" w:eastAsia="Aptos" w:cs="Aptos"/>
          <w:color w:val="000000" w:themeColor="text1" w:themeTint="FF" w:themeShade="FF"/>
        </w:rPr>
        <w:t xml:space="preserve"> i tradycji </w:t>
      </w:r>
      <w:r w:rsidRPr="72966133" w:rsidR="17434276">
        <w:rPr>
          <w:rFonts w:ascii="Aptos" w:hAnsi="Aptos" w:eastAsia="Aptos" w:cs="Aptos"/>
          <w:color w:val="000000" w:themeColor="text1" w:themeTint="FF" w:themeShade="FF"/>
        </w:rPr>
        <w:t>Polskiej Szkoły Tkaniny Artystycznej</w:t>
      </w:r>
      <w:r w:rsidRPr="72966133" w:rsidR="00AB41F5">
        <w:rPr>
          <w:rFonts w:ascii="Aptos" w:hAnsi="Aptos" w:eastAsia="Aptos" w:cs="Aptos"/>
          <w:color w:val="000000" w:themeColor="text1" w:themeTint="FF" w:themeShade="FF"/>
        </w:rPr>
        <w:t>.</w:t>
      </w:r>
    </w:p>
    <w:p w:rsidR="00DB3C70" w:rsidP="00DB3C70" w:rsidRDefault="00DB3C70" w14:paraId="38889166" w14:textId="77777777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17434276" w:rsidP="00DB3C70" w:rsidRDefault="17434276" w14:paraId="4F86C313" w14:textId="7CB88095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2C94EC4F">
        <w:rPr>
          <w:rFonts w:ascii="Aptos" w:hAnsi="Aptos" w:eastAsia="Aptos" w:cs="Aptos"/>
          <w:color w:val="000000" w:themeColor="text1"/>
        </w:rPr>
        <w:t xml:space="preserve">Od 30 marca w przestrzeni miasta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Ibaraki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można oglądać wystawę </w:t>
      </w:r>
      <w:proofErr w:type="spellStart"/>
      <w:r w:rsidRPr="2C94EC4F">
        <w:rPr>
          <w:rFonts w:ascii="Aptos" w:hAnsi="Aptos" w:eastAsia="Aptos" w:cs="Aptos"/>
          <w:b/>
          <w:bCs/>
          <w:i/>
          <w:iCs/>
          <w:color w:val="000000" w:themeColor="text1"/>
        </w:rPr>
        <w:t>Nohara</w:t>
      </w:r>
      <w:proofErr w:type="spellEnd"/>
      <w:r w:rsidRPr="2C94EC4F">
        <w:rPr>
          <w:rFonts w:ascii="Aptos" w:hAnsi="Aptos" w:eastAsia="Aptos" w:cs="Aptos"/>
          <w:b/>
          <w:bCs/>
          <w:i/>
          <w:iCs/>
          <w:color w:val="000000" w:themeColor="text1"/>
        </w:rPr>
        <w:t xml:space="preserve"> no </w:t>
      </w:r>
      <w:proofErr w:type="spellStart"/>
      <w:r w:rsidRPr="2C94EC4F">
        <w:rPr>
          <w:rFonts w:ascii="Aptos" w:hAnsi="Aptos" w:eastAsia="Aptos" w:cs="Aptos"/>
          <w:b/>
          <w:bCs/>
          <w:i/>
          <w:iCs/>
          <w:color w:val="000000" w:themeColor="text1"/>
        </w:rPr>
        <w:t>ue</w:t>
      </w:r>
      <w:proofErr w:type="spellEnd"/>
      <w:r w:rsidRPr="2C94EC4F">
        <w:rPr>
          <w:rFonts w:ascii="Aptos" w:hAnsi="Aptos" w:eastAsia="Aptos" w:cs="Aptos"/>
          <w:b/>
          <w:bCs/>
          <w:i/>
          <w:iCs/>
          <w:color w:val="000000" w:themeColor="text1"/>
        </w:rPr>
        <w:t xml:space="preserve"> de – On the field</w:t>
      </w:r>
      <w:r w:rsidRPr="2C94EC4F">
        <w:rPr>
          <w:rFonts w:ascii="Aptos" w:hAnsi="Aptos" w:eastAsia="Aptos" w:cs="Aptos"/>
          <w:color w:val="000000" w:themeColor="text1"/>
        </w:rPr>
        <w:t xml:space="preserve">. To pierwsza odsłona projektu </w:t>
      </w:r>
      <w:r w:rsidRPr="2C94EC4F">
        <w:rPr>
          <w:rFonts w:ascii="Aptos" w:hAnsi="Aptos" w:eastAsia="Aptos" w:cs="Aptos"/>
          <w:b/>
          <w:bCs/>
          <w:color w:val="000000" w:themeColor="text1"/>
        </w:rPr>
        <w:t>SOU #15</w:t>
      </w:r>
      <w:r w:rsidRPr="2C94EC4F">
        <w:rPr>
          <w:rFonts w:ascii="Aptos" w:hAnsi="Aptos" w:eastAsia="Aptos" w:cs="Aptos"/>
          <w:color w:val="000000" w:themeColor="text1"/>
        </w:rPr>
        <w:t xml:space="preserve">, w ramach którego japońscy kuratorzy zaprosili do współpracy polskie twórczynie: Edytę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Hul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i Różę Litwę. Wielkoformatowe, sięgające 2,5 metra wysokości wydruki prac artystek wypełni</w:t>
      </w:r>
      <w:r w:rsidR="00AB41F5">
        <w:rPr>
          <w:rFonts w:ascii="Aptos" w:hAnsi="Aptos" w:eastAsia="Aptos" w:cs="Aptos"/>
          <w:color w:val="000000" w:themeColor="text1"/>
        </w:rPr>
        <w:t>ły</w:t>
      </w:r>
      <w:r w:rsidRPr="2C94EC4F">
        <w:rPr>
          <w:rFonts w:ascii="Aptos" w:hAnsi="Aptos" w:eastAsia="Aptos" w:cs="Aptos"/>
          <w:color w:val="000000" w:themeColor="text1"/>
        </w:rPr>
        <w:t xml:space="preserve"> przestrzeń dworca kolejowego, stając się nieoczywistym elementem codziennego krajobrazu. Druga odsłona projektu rozpocznie się </w:t>
      </w:r>
      <w:r w:rsidRPr="2C94EC4F">
        <w:rPr>
          <w:rFonts w:ascii="Aptos" w:hAnsi="Aptos" w:eastAsia="Aptos" w:cs="Aptos"/>
          <w:b/>
          <w:bCs/>
          <w:color w:val="000000" w:themeColor="text1"/>
        </w:rPr>
        <w:t>28 czerwca</w:t>
      </w:r>
      <w:r w:rsidRPr="2C94EC4F">
        <w:rPr>
          <w:rFonts w:ascii="Aptos" w:hAnsi="Aptos" w:eastAsia="Aptos" w:cs="Aptos"/>
          <w:color w:val="000000" w:themeColor="text1"/>
        </w:rPr>
        <w:t xml:space="preserve"> – dzieła artystek prezentowane będą w przestrzeni budynku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Fukushi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Bunka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Kaikan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(Społeczne Centrum Kultury), który został wyłączony z użytkowania i zaadaptowany jako tymczasowa galeria sztuki.</w:t>
      </w:r>
    </w:p>
    <w:p w:rsidR="00DB3C70" w:rsidP="00DB3C70" w:rsidRDefault="00DB3C70" w14:paraId="69AD4185" w14:textId="77777777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00DB3C70" w:rsidP="00DB3C70" w:rsidRDefault="00DB3C70" w14:paraId="3756E2AF" w14:textId="35BCB2E7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2C94EC4F">
        <w:rPr>
          <w:rFonts w:ascii="Aptos" w:hAnsi="Aptos" w:eastAsia="Aptos" w:cs="Aptos"/>
          <w:color w:val="000000" w:themeColor="text1"/>
        </w:rPr>
        <w:t>Więcej</w:t>
      </w:r>
      <w:r>
        <w:rPr>
          <w:rFonts w:ascii="Aptos" w:hAnsi="Aptos" w:eastAsia="Aptos" w:cs="Aptos"/>
          <w:color w:val="000000" w:themeColor="text1"/>
        </w:rPr>
        <w:t xml:space="preserve"> o programie </w:t>
      </w:r>
      <w:proofErr w:type="spellStart"/>
      <w:r w:rsidRPr="2C94EC4F">
        <w:rPr>
          <w:rFonts w:ascii="Aptos" w:hAnsi="Aptos" w:eastAsia="Aptos" w:cs="Aptos"/>
          <w:b/>
          <w:bCs/>
          <w:color w:val="000000" w:themeColor="text1"/>
        </w:rPr>
        <w:t>Po!land</w:t>
      </w:r>
      <w:proofErr w:type="spellEnd"/>
      <w:r w:rsidRPr="2C94EC4F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>
        <w:rPr>
          <w:rFonts w:ascii="MS Gothic" w:hAnsi="MS Gothic" w:eastAsia="MS Gothic" w:cs="MS Gothic"/>
          <w:b/>
          <w:bCs/>
          <w:color w:val="000000" w:themeColor="text1"/>
        </w:rPr>
        <w:t>ポ！ランド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</w:t>
      </w:r>
      <w:r>
        <w:rPr>
          <w:rFonts w:ascii="Aptos" w:hAnsi="Aptos" w:eastAsia="Aptos" w:cs="Aptos"/>
          <w:color w:val="000000" w:themeColor="text1"/>
        </w:rPr>
        <w:t xml:space="preserve"> przeczytasz na Culture.pl.</w:t>
      </w:r>
    </w:p>
    <w:p w:rsidR="00DB3C70" w:rsidP="00DB3C70" w:rsidRDefault="00DB3C70" w14:paraId="06E2940E" w14:textId="77777777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00DB3C70" w:rsidP="00DB3C70" w:rsidRDefault="17434276" w14:paraId="4A70E6BC" w14:textId="1B103E41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2C94EC4F">
        <w:rPr>
          <w:rFonts w:ascii="Aptos" w:hAnsi="Aptos" w:eastAsia="Aptos" w:cs="Aptos"/>
          <w:b/>
          <w:bCs/>
          <w:color w:val="000000" w:themeColor="text1"/>
        </w:rPr>
        <w:t>Instytut Adama Mickiewicza (IAM</w:t>
      </w:r>
      <w:r w:rsidRPr="2C94EC4F">
        <w:rPr>
          <w:rFonts w:ascii="Aptos" w:hAnsi="Aptos" w:eastAsia="Aptos" w:cs="Aptos"/>
          <w:color w:val="000000" w:themeColor="text1"/>
        </w:rPr>
        <w:t xml:space="preserve">) łączy polską </w:t>
      </w:r>
      <w:r w:rsidRPr="2C94EC4F">
        <w:rPr>
          <w:rFonts w:ascii="Aptos" w:hAnsi="Aptos" w:eastAsia="Aptos" w:cs="Aptos"/>
          <w:color w:val="000000" w:themeColor="text1"/>
          <w:lang w:val="sv"/>
        </w:rPr>
        <w:t>kultur</w:t>
      </w:r>
      <w:r w:rsidRPr="2C94EC4F">
        <w:rPr>
          <w:rFonts w:ascii="Aptos" w:hAnsi="Aptos" w:eastAsia="Aptos" w:cs="Aptos"/>
          <w:color w:val="000000" w:themeColor="text1"/>
        </w:rPr>
        <w:t xml:space="preserve">ę z ludźmi na całym świecie. Jako instytucja państwowa tworzy trwałe zainteresowanie polską </w:t>
      </w:r>
      <w:r w:rsidRPr="2C94EC4F">
        <w:rPr>
          <w:rFonts w:ascii="Aptos" w:hAnsi="Aptos" w:eastAsia="Aptos" w:cs="Aptos"/>
          <w:color w:val="000000" w:themeColor="text1"/>
          <w:lang w:val="sv"/>
        </w:rPr>
        <w:t>kultur</w:t>
      </w:r>
      <w:r w:rsidRPr="2C94EC4F">
        <w:rPr>
          <w:rFonts w:ascii="Aptos" w:hAnsi="Aptos" w:eastAsia="Aptos" w:cs="Aptos"/>
          <w:color w:val="000000" w:themeColor="text1"/>
        </w:rPr>
        <w:t xml:space="preserve">ą i sztuką, wzmacniając obecność polskich artystek i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artyst</w:t>
      </w:r>
      <w:r w:rsidRPr="2C94EC4F">
        <w:rPr>
          <w:rFonts w:ascii="Aptos" w:hAnsi="Aptos" w:eastAsia="Aptos" w:cs="Aptos"/>
          <w:color w:val="000000" w:themeColor="text1"/>
          <w:lang w:val="es"/>
        </w:rPr>
        <w:t>ó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w na globalnej scenie. Inicjuje innowacyjne projekty, wspiera międzynarodową współpracę oraz wymianę kulturalną. Promuje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tw</w:t>
      </w:r>
      <w:r w:rsidRPr="2C94EC4F">
        <w:rPr>
          <w:rFonts w:ascii="Aptos" w:hAnsi="Aptos" w:eastAsia="Aptos" w:cs="Aptos"/>
          <w:color w:val="000000" w:themeColor="text1"/>
          <w:lang w:val="es"/>
        </w:rPr>
        <w:t>ó</w:t>
      </w:r>
      <w:r w:rsidRPr="2C94EC4F">
        <w:rPr>
          <w:rFonts w:ascii="Aptos" w:hAnsi="Aptos" w:eastAsia="Aptos" w:cs="Aptos"/>
          <w:color w:val="000000" w:themeColor="text1"/>
        </w:rPr>
        <w:t>rczość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zar</w:t>
      </w:r>
      <w:r w:rsidRPr="2C94EC4F">
        <w:rPr>
          <w:rFonts w:ascii="Aptos" w:hAnsi="Aptos" w:eastAsia="Aptos" w:cs="Aptos"/>
          <w:color w:val="000000" w:themeColor="text1"/>
          <w:lang w:val="es"/>
        </w:rPr>
        <w:t>ó</w:t>
      </w:r>
      <w:r w:rsidRPr="2C94EC4F">
        <w:rPr>
          <w:rFonts w:ascii="Aptos" w:hAnsi="Aptos" w:eastAsia="Aptos" w:cs="Aptos"/>
          <w:color w:val="000000" w:themeColor="text1"/>
        </w:rPr>
        <w:t>wno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uznanych jak i obiecujących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tw</w:t>
      </w:r>
      <w:r w:rsidRPr="2C94EC4F">
        <w:rPr>
          <w:rFonts w:ascii="Aptos" w:hAnsi="Aptos" w:eastAsia="Aptos" w:cs="Aptos"/>
          <w:color w:val="000000" w:themeColor="text1"/>
          <w:lang w:val="es"/>
        </w:rPr>
        <w:t>ó</w:t>
      </w:r>
      <w:r w:rsidRPr="2C94EC4F">
        <w:rPr>
          <w:rFonts w:ascii="Aptos" w:hAnsi="Aptos" w:eastAsia="Aptos" w:cs="Aptos"/>
          <w:color w:val="000000" w:themeColor="text1"/>
        </w:rPr>
        <w:t>rc</w:t>
      </w:r>
      <w:r w:rsidRPr="2C94EC4F">
        <w:rPr>
          <w:rFonts w:ascii="Aptos" w:hAnsi="Aptos" w:eastAsia="Aptos" w:cs="Aptos"/>
          <w:color w:val="000000" w:themeColor="text1"/>
          <w:lang w:val="es"/>
        </w:rPr>
        <w:t>ó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w, ukazując różnorodność i bogactwo naszej kultury. Instytut Adama Mickiewicza prowadzi także portal Culture.pl, stanowiący wszechstronne </w:t>
      </w:r>
      <w:proofErr w:type="spellStart"/>
      <w:r w:rsidRPr="2C94EC4F">
        <w:rPr>
          <w:rFonts w:ascii="Aptos" w:hAnsi="Aptos" w:eastAsia="Aptos" w:cs="Aptos"/>
          <w:color w:val="000000" w:themeColor="text1"/>
        </w:rPr>
        <w:t>źr</w:t>
      </w:r>
      <w:r w:rsidRPr="2C94EC4F">
        <w:rPr>
          <w:rFonts w:ascii="Aptos" w:hAnsi="Aptos" w:eastAsia="Aptos" w:cs="Aptos"/>
          <w:color w:val="000000" w:themeColor="text1"/>
          <w:lang w:val="es"/>
        </w:rPr>
        <w:t>ó</w:t>
      </w:r>
      <w:r w:rsidRPr="2C94EC4F">
        <w:rPr>
          <w:rFonts w:ascii="Aptos" w:hAnsi="Aptos" w:eastAsia="Aptos" w:cs="Aptos"/>
          <w:color w:val="000000" w:themeColor="text1"/>
        </w:rPr>
        <w:t>dło</w:t>
      </w:r>
      <w:proofErr w:type="spellEnd"/>
      <w:r w:rsidRPr="2C94EC4F">
        <w:rPr>
          <w:rFonts w:ascii="Aptos" w:hAnsi="Aptos" w:eastAsia="Aptos" w:cs="Aptos"/>
          <w:color w:val="000000" w:themeColor="text1"/>
        </w:rPr>
        <w:t xml:space="preserve"> wiedzy o polskiej kulturze.</w:t>
      </w:r>
      <w:r w:rsidR="00DB3C70">
        <w:rPr>
          <w:rFonts w:ascii="Aptos" w:hAnsi="Aptos" w:eastAsia="Aptos" w:cs="Aptos"/>
          <w:color w:val="000000" w:themeColor="text1"/>
        </w:rPr>
        <w:t xml:space="preserve"> Więcej informacji:</w:t>
      </w:r>
      <w:r w:rsidRPr="2C94EC4F">
        <w:rPr>
          <w:rFonts w:ascii="Aptos" w:hAnsi="Aptos" w:eastAsia="Aptos" w:cs="Aptos"/>
          <w:color w:val="000000" w:themeColor="text1"/>
        </w:rPr>
        <w:t xml:space="preserve"> </w:t>
      </w:r>
      <w:hyperlink w:history="1" r:id="rId8">
        <w:r w:rsidRPr="00744FD6" w:rsidR="00DB3C70">
          <w:rPr>
            <w:rStyle w:val="Hipercze"/>
            <w:rFonts w:ascii="Aptos" w:hAnsi="Aptos" w:eastAsia="Aptos" w:cs="Aptos"/>
          </w:rPr>
          <w:t>www.iam.pl</w:t>
        </w:r>
      </w:hyperlink>
      <w:r w:rsidR="00DB3C70">
        <w:rPr>
          <w:rFonts w:ascii="Aptos" w:hAnsi="Aptos" w:eastAsia="Aptos" w:cs="Aptos"/>
          <w:color w:val="000000" w:themeColor="text1"/>
        </w:rPr>
        <w:t xml:space="preserve"> </w:t>
      </w:r>
    </w:p>
    <w:p w:rsidR="00DB3C70" w:rsidP="00DB3C70" w:rsidRDefault="00DB3C70" w14:paraId="59789FB3" w14:textId="77777777">
      <w:pPr>
        <w:spacing w:after="0"/>
        <w:jc w:val="both"/>
        <w:rPr>
          <w:rFonts w:ascii="Aptos" w:hAnsi="Aptos" w:eastAsia="Aptos" w:cs="Aptos"/>
          <w:color w:val="000000" w:themeColor="text1"/>
        </w:rPr>
      </w:pPr>
    </w:p>
    <w:p w:rsidR="17434276" w:rsidP="00DB3C70" w:rsidRDefault="00DB3C70" w14:paraId="778E7B52" w14:textId="6EC33969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  <w:r>
        <w:rPr>
          <w:rFonts w:ascii="Aptos" w:hAnsi="Aptos" w:eastAsia="Aptos" w:cs="Aptos"/>
          <w:b/>
          <w:bCs/>
          <w:color w:val="000000" w:themeColor="text1"/>
        </w:rPr>
        <w:t>Dla</w:t>
      </w:r>
      <w:r w:rsidRPr="2C94EC4F" w:rsidR="17434276">
        <w:rPr>
          <w:rFonts w:ascii="Aptos" w:hAnsi="Aptos" w:eastAsia="Aptos" w:cs="Aptos"/>
          <w:b/>
          <w:bCs/>
          <w:color w:val="000000" w:themeColor="text1"/>
        </w:rPr>
        <w:t xml:space="preserve"> </w:t>
      </w:r>
      <w:proofErr w:type="spellStart"/>
      <w:r w:rsidRPr="2C94EC4F" w:rsidR="17434276">
        <w:rPr>
          <w:rFonts w:ascii="Aptos" w:hAnsi="Aptos" w:eastAsia="Aptos" w:cs="Aptos"/>
          <w:b/>
          <w:bCs/>
          <w:color w:val="000000" w:themeColor="text1"/>
        </w:rPr>
        <w:t>medi</w:t>
      </w:r>
      <w:r w:rsidRPr="2C94EC4F" w:rsidR="17434276">
        <w:rPr>
          <w:rFonts w:ascii="Aptos" w:hAnsi="Aptos" w:eastAsia="Aptos" w:cs="Aptos"/>
          <w:b/>
          <w:bCs/>
          <w:color w:val="000000" w:themeColor="text1"/>
          <w:lang w:val="es"/>
        </w:rPr>
        <w:t>ó</w:t>
      </w:r>
      <w:proofErr w:type="spellEnd"/>
      <w:r w:rsidRPr="2C94EC4F" w:rsidR="17434276">
        <w:rPr>
          <w:rFonts w:ascii="Aptos" w:hAnsi="Aptos" w:eastAsia="Aptos" w:cs="Aptos"/>
          <w:b/>
          <w:bCs/>
          <w:color w:val="000000" w:themeColor="text1"/>
        </w:rPr>
        <w:t>w:</w:t>
      </w:r>
    </w:p>
    <w:p w:rsidR="00DB3C70" w:rsidP="00DB3C70" w:rsidRDefault="00DB3C70" w14:paraId="6AB06A04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</w:p>
    <w:p w:rsidR="00DB3C70" w:rsidP="00DB3C70" w:rsidRDefault="00DB3C70" w14:paraId="0A80E581" w14:textId="65E454AF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  <w:r w:rsidRPr="00DB3C70">
        <w:rPr>
          <w:rFonts w:ascii="Aptos" w:hAnsi="Aptos" w:eastAsia="Aptos" w:cs="Aptos"/>
          <w:color w:val="000000" w:themeColor="text1"/>
        </w:rPr>
        <w:t>Zdjęcia i materiały prasowe</w:t>
      </w:r>
      <w:r>
        <w:rPr>
          <w:rFonts w:ascii="Aptos" w:hAnsi="Aptos" w:eastAsia="Aptos" w:cs="Aptos"/>
          <w:color w:val="000000" w:themeColor="text1"/>
        </w:rPr>
        <w:t xml:space="preserve"> </w:t>
      </w:r>
      <w:r w:rsidR="00BF5F16">
        <w:rPr>
          <w:rFonts w:ascii="Aptos" w:hAnsi="Aptos" w:eastAsia="Aptos" w:cs="Aptos"/>
          <w:color w:val="000000" w:themeColor="text1"/>
        </w:rPr>
        <w:t>o wystawie</w:t>
      </w:r>
      <w:r w:rsidRPr="00DB3C70">
        <w:rPr>
          <w:rFonts w:ascii="Aptos" w:hAnsi="Aptos" w:eastAsia="Aptos" w:cs="Aptos"/>
          <w:color w:val="000000" w:themeColor="text1"/>
        </w:rPr>
        <w:t xml:space="preserve"> znajdują się</w:t>
      </w:r>
      <w:r w:rsidRPr="00DB3C70">
        <w:rPr>
          <w:rFonts w:ascii="Aptos" w:hAnsi="Aptos" w:eastAsia="Aptos" w:cs="Aptos"/>
          <w:b/>
          <w:bCs/>
          <w:color w:val="000000" w:themeColor="text1"/>
        </w:rPr>
        <w:t xml:space="preserve"> </w:t>
      </w:r>
      <w:hyperlink w:history="1" r:id="rId9">
        <w:r w:rsidRPr="00DB3C70">
          <w:rPr>
            <w:rStyle w:val="Hipercze"/>
            <w:rFonts w:ascii="Aptos" w:hAnsi="Aptos" w:eastAsia="Aptos" w:cs="Aptos"/>
            <w:b/>
            <w:bCs/>
          </w:rPr>
          <w:t>tutaj.</w:t>
        </w:r>
      </w:hyperlink>
    </w:p>
    <w:p w:rsidR="00DB3C70" w:rsidP="00DB3C70" w:rsidRDefault="00DB3C70" w14:paraId="544810CC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</w:p>
    <w:p w:rsidR="00DB3C70" w:rsidP="00DB3C70" w:rsidRDefault="00DB3C70" w14:paraId="5373E742" w14:textId="21FD3742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  <w:r>
        <w:rPr>
          <w:rFonts w:ascii="Aptos" w:hAnsi="Aptos" w:eastAsia="Aptos" w:cs="Aptos"/>
          <w:b/>
          <w:bCs/>
          <w:color w:val="000000" w:themeColor="text1"/>
        </w:rPr>
        <w:t>Kontakt:</w:t>
      </w:r>
    </w:p>
    <w:p w:rsidR="00DB3C70" w:rsidP="00DB3C70" w:rsidRDefault="00DB3C70" w14:paraId="78618FB6" w14:textId="77777777">
      <w:pPr>
        <w:spacing w:after="0"/>
        <w:jc w:val="both"/>
        <w:rPr>
          <w:rFonts w:ascii="Aptos" w:hAnsi="Aptos" w:eastAsia="Aptos" w:cs="Aptos"/>
          <w:b/>
          <w:bCs/>
          <w:color w:val="000000" w:themeColor="text1"/>
        </w:rPr>
      </w:pPr>
    </w:p>
    <w:p w:rsidR="17434276" w:rsidP="00DB3C70" w:rsidRDefault="17434276" w14:paraId="23F69A16" w14:textId="4D4D978B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2C94EC4F">
        <w:rPr>
          <w:rFonts w:ascii="Aptos" w:hAnsi="Aptos" w:eastAsia="Aptos" w:cs="Aptos"/>
          <w:color w:val="000000" w:themeColor="text1"/>
        </w:rPr>
        <w:t>Justyna Laskowska</w:t>
      </w:r>
    </w:p>
    <w:p w:rsidR="17434276" w:rsidP="00DB3C70" w:rsidRDefault="17434276" w14:paraId="3F3D6769" w14:textId="4D302734">
      <w:pPr>
        <w:spacing w:after="0"/>
        <w:jc w:val="both"/>
      </w:pPr>
      <w:r w:rsidRPr="2C94EC4F">
        <w:rPr>
          <w:rFonts w:ascii="Aptos" w:hAnsi="Aptos" w:eastAsia="Aptos" w:cs="Aptos"/>
          <w:color w:val="000000" w:themeColor="text1"/>
        </w:rPr>
        <w:t xml:space="preserve">e-mail: </w:t>
      </w:r>
      <w:hyperlink r:id="rId10">
        <w:r w:rsidRPr="2C94EC4F">
          <w:rPr>
            <w:rStyle w:val="Hipercze"/>
            <w:rFonts w:ascii="Aptos" w:hAnsi="Aptos" w:eastAsia="Aptos" w:cs="Aptos"/>
            <w:color w:val="000000" w:themeColor="text1"/>
          </w:rPr>
          <w:t>jlaskowska@iam.pl</w:t>
        </w:r>
      </w:hyperlink>
    </w:p>
    <w:p w:rsidR="17434276" w:rsidP="00DB3C70" w:rsidRDefault="17434276" w14:paraId="4E0F8EEB" w14:textId="3B12D8C8">
      <w:pPr>
        <w:spacing w:after="0"/>
        <w:jc w:val="both"/>
        <w:rPr>
          <w:rFonts w:ascii="Aptos" w:hAnsi="Aptos" w:eastAsia="Aptos" w:cs="Aptos"/>
          <w:color w:val="000000" w:themeColor="text1"/>
          <w:lang w:val="en-US"/>
        </w:rPr>
      </w:pPr>
      <w:r w:rsidRPr="2C94EC4F">
        <w:rPr>
          <w:rFonts w:ascii="Aptos" w:hAnsi="Aptos" w:eastAsia="Aptos" w:cs="Aptos"/>
          <w:color w:val="000000" w:themeColor="text1"/>
          <w:lang w:val="en-US"/>
        </w:rPr>
        <w:t>tel.: +48 729 611 367</w:t>
      </w:r>
    </w:p>
    <w:p w:rsidR="17434276" w:rsidP="00DB3C70" w:rsidRDefault="17434276" w14:paraId="778901C2" w14:textId="5C8EA7C8">
      <w:pPr>
        <w:spacing w:after="0"/>
        <w:jc w:val="both"/>
        <w:rPr>
          <w:rFonts w:ascii="Aptos" w:hAnsi="Aptos" w:eastAsia="Aptos" w:cs="Aptos"/>
          <w:color w:val="000000" w:themeColor="text1"/>
          <w:lang w:val="en-US"/>
        </w:rPr>
      </w:pPr>
      <w:r w:rsidRPr="2C94EC4F">
        <w:rPr>
          <w:rFonts w:ascii="Aptos" w:hAnsi="Aptos" w:eastAsia="Aptos" w:cs="Aptos"/>
          <w:color w:val="000000" w:themeColor="text1"/>
          <w:lang w:val="en-US"/>
        </w:rPr>
        <w:t xml:space="preserve"> </w:t>
      </w:r>
    </w:p>
    <w:p w:rsidR="17434276" w:rsidP="00DB3C70" w:rsidRDefault="17434276" w14:paraId="02DDDC59" w14:textId="6936693A">
      <w:pPr>
        <w:spacing w:after="0"/>
        <w:jc w:val="both"/>
        <w:rPr>
          <w:rFonts w:ascii="Aptos" w:hAnsi="Aptos" w:eastAsia="Aptos" w:cs="Aptos"/>
          <w:color w:val="000000" w:themeColor="text1"/>
          <w:lang w:val="en-US"/>
        </w:rPr>
      </w:pPr>
      <w:r w:rsidRPr="2C94EC4F">
        <w:rPr>
          <w:rFonts w:ascii="Aptos" w:hAnsi="Aptos" w:eastAsia="Aptos" w:cs="Aptos"/>
          <w:color w:val="000000" w:themeColor="text1"/>
          <w:lang w:val="en-US"/>
        </w:rPr>
        <w:t>Joanna Andruszko</w:t>
      </w:r>
    </w:p>
    <w:p w:rsidRPr="00E65F25" w:rsidR="17434276" w:rsidP="00DB3C70" w:rsidRDefault="17434276" w14:paraId="178181AB" w14:textId="0FC15E00">
      <w:pPr>
        <w:spacing w:after="0"/>
        <w:jc w:val="both"/>
        <w:rPr>
          <w:lang w:val="en-US"/>
        </w:rPr>
      </w:pPr>
      <w:r w:rsidRPr="2C94EC4F">
        <w:rPr>
          <w:rFonts w:ascii="Aptos" w:hAnsi="Aptos" w:eastAsia="Aptos" w:cs="Aptos"/>
          <w:color w:val="000000" w:themeColor="text1"/>
          <w:lang w:val="en-US"/>
        </w:rPr>
        <w:t xml:space="preserve">e-mail: </w:t>
      </w:r>
      <w:hyperlink r:id="rId11">
        <w:r w:rsidRPr="2C94EC4F">
          <w:rPr>
            <w:rStyle w:val="Hipercze"/>
            <w:rFonts w:ascii="Aptos" w:hAnsi="Aptos" w:eastAsia="Aptos" w:cs="Aptos"/>
            <w:color w:val="000000" w:themeColor="text1"/>
            <w:lang w:val="en-US"/>
          </w:rPr>
          <w:t>jandruszko@iam.pl</w:t>
        </w:r>
      </w:hyperlink>
    </w:p>
    <w:p w:rsidR="17434276" w:rsidP="00DB3C70" w:rsidRDefault="17434276" w14:paraId="5ADC0ADA" w14:textId="511DF2C1">
      <w:pPr>
        <w:spacing w:after="0"/>
        <w:jc w:val="both"/>
        <w:rPr>
          <w:rFonts w:ascii="Aptos" w:hAnsi="Aptos" w:eastAsia="Aptos" w:cs="Aptos"/>
          <w:color w:val="000000" w:themeColor="text1"/>
        </w:rPr>
      </w:pPr>
      <w:r w:rsidRPr="2C94EC4F">
        <w:rPr>
          <w:rFonts w:ascii="Aptos" w:hAnsi="Aptos" w:eastAsia="Aptos" w:cs="Aptos"/>
          <w:color w:val="000000" w:themeColor="text1"/>
        </w:rPr>
        <w:t>tel.: +48 693 974 686</w:t>
      </w:r>
    </w:p>
    <w:p w:rsidR="2C94EC4F" w:rsidP="00DB3C70" w:rsidRDefault="2C94EC4F" w14:paraId="6BAF1B49" w14:textId="0DD5C61E">
      <w:pPr>
        <w:pStyle w:val="NormalnyWeb"/>
        <w:spacing w:before="0" w:after="0"/>
        <w:jc w:val="both"/>
        <w:rPr>
          <w:rFonts w:ascii="Aptos" w:hAnsi="Aptos" w:eastAsia="Aptos" w:cs="Aptos"/>
          <w:b/>
          <w:bCs/>
          <w:sz w:val="22"/>
          <w:szCs w:val="22"/>
        </w:rPr>
      </w:pPr>
    </w:p>
    <w:sectPr w:rsidR="2C94EC4F">
      <w:headerReference w:type="default" r:id="rId12"/>
      <w:footerReference w:type="default" r:id="rId13"/>
      <w:pgSz w:w="11900" w:h="16840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34DE" w:rsidRDefault="004C34DE" w14:paraId="4A53C618" w14:textId="77777777">
      <w:pPr>
        <w:spacing w:after="0" w:line="240" w:lineRule="auto"/>
      </w:pPr>
      <w:r>
        <w:separator/>
      </w:r>
    </w:p>
  </w:endnote>
  <w:endnote w:type="continuationSeparator" w:id="0">
    <w:p w:rsidR="004C34DE" w:rsidRDefault="004C34DE" w14:paraId="4DC5D91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371B" w:rsidRDefault="00D7371B" w14:paraId="7984DB64" w14:textId="77777777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34DE" w:rsidRDefault="004C34DE" w14:paraId="70ABCA7E" w14:textId="77777777">
      <w:pPr>
        <w:spacing w:after="0" w:line="240" w:lineRule="auto"/>
      </w:pPr>
      <w:r>
        <w:separator/>
      </w:r>
    </w:p>
  </w:footnote>
  <w:footnote w:type="continuationSeparator" w:id="0">
    <w:p w:rsidR="004C34DE" w:rsidRDefault="004C34DE" w14:paraId="303C761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D7371B" w:rsidRDefault="00D27DF3" w14:paraId="67648A4E" w14:textId="77777777">
    <w:pPr>
      <w:pStyle w:val="Nagwek"/>
      <w:tabs>
        <w:tab w:val="clear" w:pos="9072"/>
        <w:tab w:val="right" w:pos="9046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7A80D80F"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28F12D2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55917"/>
    <w:rsid w:val="00092145"/>
    <w:rsid w:val="00095411"/>
    <w:rsid w:val="000A398E"/>
    <w:rsid w:val="000A6481"/>
    <w:rsid w:val="000A6637"/>
    <w:rsid w:val="000B4732"/>
    <w:rsid w:val="000C59AE"/>
    <w:rsid w:val="000D6635"/>
    <w:rsid w:val="000E3AC5"/>
    <w:rsid w:val="000E74D5"/>
    <w:rsid w:val="000F0A65"/>
    <w:rsid w:val="000F19D6"/>
    <w:rsid w:val="000F5F05"/>
    <w:rsid w:val="001255C0"/>
    <w:rsid w:val="0012687C"/>
    <w:rsid w:val="00142B1F"/>
    <w:rsid w:val="001449B4"/>
    <w:rsid w:val="00162165"/>
    <w:rsid w:val="00166F61"/>
    <w:rsid w:val="001821DC"/>
    <w:rsid w:val="00185E5C"/>
    <w:rsid w:val="00187A37"/>
    <w:rsid w:val="00195B4F"/>
    <w:rsid w:val="001A4715"/>
    <w:rsid w:val="001B13DF"/>
    <w:rsid w:val="001C78B8"/>
    <w:rsid w:val="001D6B4D"/>
    <w:rsid w:val="001F3FEB"/>
    <w:rsid w:val="00200709"/>
    <w:rsid w:val="00202C2B"/>
    <w:rsid w:val="00245028"/>
    <w:rsid w:val="00246889"/>
    <w:rsid w:val="002733ED"/>
    <w:rsid w:val="002CC906"/>
    <w:rsid w:val="002E05A2"/>
    <w:rsid w:val="002E78F3"/>
    <w:rsid w:val="00321BD1"/>
    <w:rsid w:val="00323211"/>
    <w:rsid w:val="0032DF96"/>
    <w:rsid w:val="00331C61"/>
    <w:rsid w:val="003329DB"/>
    <w:rsid w:val="0034352B"/>
    <w:rsid w:val="00343C3E"/>
    <w:rsid w:val="003603E6"/>
    <w:rsid w:val="003625FC"/>
    <w:rsid w:val="003758FB"/>
    <w:rsid w:val="003A03C9"/>
    <w:rsid w:val="003A5720"/>
    <w:rsid w:val="003A6971"/>
    <w:rsid w:val="003B0B15"/>
    <w:rsid w:val="003D68A0"/>
    <w:rsid w:val="003F3F83"/>
    <w:rsid w:val="003F4644"/>
    <w:rsid w:val="004118FE"/>
    <w:rsid w:val="00413068"/>
    <w:rsid w:val="004212B6"/>
    <w:rsid w:val="004239DF"/>
    <w:rsid w:val="00425C2A"/>
    <w:rsid w:val="00427A36"/>
    <w:rsid w:val="004315D6"/>
    <w:rsid w:val="004664C3"/>
    <w:rsid w:val="00486711"/>
    <w:rsid w:val="00487A27"/>
    <w:rsid w:val="00496139"/>
    <w:rsid w:val="004A7223"/>
    <w:rsid w:val="004C2500"/>
    <w:rsid w:val="004C34DE"/>
    <w:rsid w:val="004D38C8"/>
    <w:rsid w:val="004E496C"/>
    <w:rsid w:val="004F37E9"/>
    <w:rsid w:val="005116BB"/>
    <w:rsid w:val="00521287"/>
    <w:rsid w:val="00527C2D"/>
    <w:rsid w:val="005419DC"/>
    <w:rsid w:val="00547833"/>
    <w:rsid w:val="00561E52"/>
    <w:rsid w:val="005729D7"/>
    <w:rsid w:val="00575D8B"/>
    <w:rsid w:val="00580CBE"/>
    <w:rsid w:val="005A6702"/>
    <w:rsid w:val="005B6651"/>
    <w:rsid w:val="005C697A"/>
    <w:rsid w:val="005D1A59"/>
    <w:rsid w:val="005D40C6"/>
    <w:rsid w:val="005D7F9C"/>
    <w:rsid w:val="005F5C0F"/>
    <w:rsid w:val="0061017F"/>
    <w:rsid w:val="00623CFE"/>
    <w:rsid w:val="00630B77"/>
    <w:rsid w:val="00646EA0"/>
    <w:rsid w:val="0065265D"/>
    <w:rsid w:val="0068186B"/>
    <w:rsid w:val="00683C3C"/>
    <w:rsid w:val="00692D42"/>
    <w:rsid w:val="0069798F"/>
    <w:rsid w:val="006A0999"/>
    <w:rsid w:val="006A4B74"/>
    <w:rsid w:val="006B4207"/>
    <w:rsid w:val="006B60FE"/>
    <w:rsid w:val="006D33F0"/>
    <w:rsid w:val="006E203E"/>
    <w:rsid w:val="006E7754"/>
    <w:rsid w:val="00717274"/>
    <w:rsid w:val="00757B02"/>
    <w:rsid w:val="00767B69"/>
    <w:rsid w:val="007A1030"/>
    <w:rsid w:val="007B2113"/>
    <w:rsid w:val="007D14C9"/>
    <w:rsid w:val="007E4C61"/>
    <w:rsid w:val="007F6AFA"/>
    <w:rsid w:val="0080375C"/>
    <w:rsid w:val="008041A1"/>
    <w:rsid w:val="00816D84"/>
    <w:rsid w:val="00824840"/>
    <w:rsid w:val="0082647D"/>
    <w:rsid w:val="008309A7"/>
    <w:rsid w:val="008317A1"/>
    <w:rsid w:val="00835061"/>
    <w:rsid w:val="00846C2D"/>
    <w:rsid w:val="00864026"/>
    <w:rsid w:val="00865B75"/>
    <w:rsid w:val="0087498C"/>
    <w:rsid w:val="008A688C"/>
    <w:rsid w:val="008B3ED6"/>
    <w:rsid w:val="008C2074"/>
    <w:rsid w:val="008C5D12"/>
    <w:rsid w:val="008E0433"/>
    <w:rsid w:val="008E766E"/>
    <w:rsid w:val="008F750B"/>
    <w:rsid w:val="00921763"/>
    <w:rsid w:val="00927325"/>
    <w:rsid w:val="00930D1B"/>
    <w:rsid w:val="009332AB"/>
    <w:rsid w:val="00942A63"/>
    <w:rsid w:val="009441BE"/>
    <w:rsid w:val="00946E3B"/>
    <w:rsid w:val="00950476"/>
    <w:rsid w:val="00967CE2"/>
    <w:rsid w:val="00970408"/>
    <w:rsid w:val="00985E7D"/>
    <w:rsid w:val="00990C5F"/>
    <w:rsid w:val="00996361"/>
    <w:rsid w:val="009B4390"/>
    <w:rsid w:val="009C676A"/>
    <w:rsid w:val="009D60F1"/>
    <w:rsid w:val="009E7DC9"/>
    <w:rsid w:val="009F3EC9"/>
    <w:rsid w:val="00A01C0E"/>
    <w:rsid w:val="00A0296E"/>
    <w:rsid w:val="00A50674"/>
    <w:rsid w:val="00A56C72"/>
    <w:rsid w:val="00A81130"/>
    <w:rsid w:val="00A8123A"/>
    <w:rsid w:val="00A90677"/>
    <w:rsid w:val="00A906DD"/>
    <w:rsid w:val="00AA03A3"/>
    <w:rsid w:val="00AB41F5"/>
    <w:rsid w:val="00AB4B14"/>
    <w:rsid w:val="00AD2C83"/>
    <w:rsid w:val="00AE3F0A"/>
    <w:rsid w:val="00AE686D"/>
    <w:rsid w:val="00AE7576"/>
    <w:rsid w:val="00B01DA9"/>
    <w:rsid w:val="00B07BAE"/>
    <w:rsid w:val="00B14D22"/>
    <w:rsid w:val="00B221E1"/>
    <w:rsid w:val="00B277E1"/>
    <w:rsid w:val="00B34111"/>
    <w:rsid w:val="00B355BF"/>
    <w:rsid w:val="00B65DB1"/>
    <w:rsid w:val="00B75CC3"/>
    <w:rsid w:val="00B86212"/>
    <w:rsid w:val="00B95341"/>
    <w:rsid w:val="00BA1EBF"/>
    <w:rsid w:val="00BB4759"/>
    <w:rsid w:val="00BB7057"/>
    <w:rsid w:val="00BC1AFD"/>
    <w:rsid w:val="00BC5567"/>
    <w:rsid w:val="00BE58E6"/>
    <w:rsid w:val="00BF5F16"/>
    <w:rsid w:val="00C01803"/>
    <w:rsid w:val="00C2041F"/>
    <w:rsid w:val="00C25AAA"/>
    <w:rsid w:val="00C32085"/>
    <w:rsid w:val="00C4285B"/>
    <w:rsid w:val="00C43BEA"/>
    <w:rsid w:val="00C5606B"/>
    <w:rsid w:val="00C574B4"/>
    <w:rsid w:val="00C70FCE"/>
    <w:rsid w:val="00C75E81"/>
    <w:rsid w:val="00C8339D"/>
    <w:rsid w:val="00C84E30"/>
    <w:rsid w:val="00CB224C"/>
    <w:rsid w:val="00CC392F"/>
    <w:rsid w:val="00CD397E"/>
    <w:rsid w:val="00CE473C"/>
    <w:rsid w:val="00D04216"/>
    <w:rsid w:val="00D234BE"/>
    <w:rsid w:val="00D25451"/>
    <w:rsid w:val="00D27A22"/>
    <w:rsid w:val="00D27DF3"/>
    <w:rsid w:val="00D64AEF"/>
    <w:rsid w:val="00D7371B"/>
    <w:rsid w:val="00D75895"/>
    <w:rsid w:val="00D863EC"/>
    <w:rsid w:val="00D86DB1"/>
    <w:rsid w:val="00DA753D"/>
    <w:rsid w:val="00DB38EB"/>
    <w:rsid w:val="00DB3C70"/>
    <w:rsid w:val="00DB5D0D"/>
    <w:rsid w:val="00DC1782"/>
    <w:rsid w:val="00DC3DDA"/>
    <w:rsid w:val="00DE63C9"/>
    <w:rsid w:val="00DE6898"/>
    <w:rsid w:val="00DE7925"/>
    <w:rsid w:val="00DF195B"/>
    <w:rsid w:val="00DF3C14"/>
    <w:rsid w:val="00DF6A47"/>
    <w:rsid w:val="00E12876"/>
    <w:rsid w:val="00E1465C"/>
    <w:rsid w:val="00E167B0"/>
    <w:rsid w:val="00E30D02"/>
    <w:rsid w:val="00E404E8"/>
    <w:rsid w:val="00E52173"/>
    <w:rsid w:val="00E609B3"/>
    <w:rsid w:val="00E65F25"/>
    <w:rsid w:val="00E80EB6"/>
    <w:rsid w:val="00E86D6B"/>
    <w:rsid w:val="00E87C41"/>
    <w:rsid w:val="00E9403D"/>
    <w:rsid w:val="00EA29F9"/>
    <w:rsid w:val="00EB4210"/>
    <w:rsid w:val="00EC67FF"/>
    <w:rsid w:val="00ED3123"/>
    <w:rsid w:val="00ED5369"/>
    <w:rsid w:val="00EF152A"/>
    <w:rsid w:val="00F141BE"/>
    <w:rsid w:val="00F20287"/>
    <w:rsid w:val="00F20BB8"/>
    <w:rsid w:val="00F25B0A"/>
    <w:rsid w:val="00F35A58"/>
    <w:rsid w:val="00F43E58"/>
    <w:rsid w:val="00F51C59"/>
    <w:rsid w:val="00F6224F"/>
    <w:rsid w:val="00F76D17"/>
    <w:rsid w:val="00F8160A"/>
    <w:rsid w:val="00FA7242"/>
    <w:rsid w:val="00FA734C"/>
    <w:rsid w:val="00FB05DB"/>
    <w:rsid w:val="00FC7A8D"/>
    <w:rsid w:val="00FF5E4B"/>
    <w:rsid w:val="013A31A5"/>
    <w:rsid w:val="01BD5E30"/>
    <w:rsid w:val="049A729B"/>
    <w:rsid w:val="04A54B2F"/>
    <w:rsid w:val="05179750"/>
    <w:rsid w:val="06E83A1A"/>
    <w:rsid w:val="0931AB27"/>
    <w:rsid w:val="0A06C79C"/>
    <w:rsid w:val="0A6A31C1"/>
    <w:rsid w:val="0D52409D"/>
    <w:rsid w:val="0D59F568"/>
    <w:rsid w:val="0F75F1BB"/>
    <w:rsid w:val="10E796E9"/>
    <w:rsid w:val="1176904A"/>
    <w:rsid w:val="1243B7ED"/>
    <w:rsid w:val="13DC7EFA"/>
    <w:rsid w:val="149FA417"/>
    <w:rsid w:val="156169DA"/>
    <w:rsid w:val="15B9C6DD"/>
    <w:rsid w:val="163B65DE"/>
    <w:rsid w:val="165FD036"/>
    <w:rsid w:val="16E41883"/>
    <w:rsid w:val="17434276"/>
    <w:rsid w:val="1757BEF9"/>
    <w:rsid w:val="1818A07B"/>
    <w:rsid w:val="185FFAAC"/>
    <w:rsid w:val="18E7FA14"/>
    <w:rsid w:val="19091C42"/>
    <w:rsid w:val="1AF18699"/>
    <w:rsid w:val="1B482724"/>
    <w:rsid w:val="1BAFCEBB"/>
    <w:rsid w:val="1C3529C1"/>
    <w:rsid w:val="1C380F49"/>
    <w:rsid w:val="1D2998A1"/>
    <w:rsid w:val="1E36427A"/>
    <w:rsid w:val="1E6F53D0"/>
    <w:rsid w:val="1EF2ED10"/>
    <w:rsid w:val="1F57AD6E"/>
    <w:rsid w:val="219596FA"/>
    <w:rsid w:val="21D44C52"/>
    <w:rsid w:val="222893EF"/>
    <w:rsid w:val="22C5C479"/>
    <w:rsid w:val="22FA1D5C"/>
    <w:rsid w:val="237021CB"/>
    <w:rsid w:val="237576FD"/>
    <w:rsid w:val="240C27E1"/>
    <w:rsid w:val="24A46CF7"/>
    <w:rsid w:val="250BA7FD"/>
    <w:rsid w:val="25FA07D7"/>
    <w:rsid w:val="27CB23A4"/>
    <w:rsid w:val="282D3C31"/>
    <w:rsid w:val="28AC594D"/>
    <w:rsid w:val="2A58D053"/>
    <w:rsid w:val="2B0137C2"/>
    <w:rsid w:val="2B757958"/>
    <w:rsid w:val="2B9D6302"/>
    <w:rsid w:val="2C0213F3"/>
    <w:rsid w:val="2C94EC4F"/>
    <w:rsid w:val="2C9D1A87"/>
    <w:rsid w:val="2D0E2088"/>
    <w:rsid w:val="2D3BF152"/>
    <w:rsid w:val="2E9E9A56"/>
    <w:rsid w:val="2EE03EC0"/>
    <w:rsid w:val="32459F69"/>
    <w:rsid w:val="334C4DED"/>
    <w:rsid w:val="335218E2"/>
    <w:rsid w:val="33B416B2"/>
    <w:rsid w:val="3494E4E0"/>
    <w:rsid w:val="34BCBF55"/>
    <w:rsid w:val="3574157C"/>
    <w:rsid w:val="36365C5C"/>
    <w:rsid w:val="365D4ED4"/>
    <w:rsid w:val="37986489"/>
    <w:rsid w:val="37EB24AE"/>
    <w:rsid w:val="3891E3E2"/>
    <w:rsid w:val="3893213A"/>
    <w:rsid w:val="39D48C94"/>
    <w:rsid w:val="3B6E6878"/>
    <w:rsid w:val="3B77121A"/>
    <w:rsid w:val="3BD5B967"/>
    <w:rsid w:val="3BE7E58A"/>
    <w:rsid w:val="3C15872A"/>
    <w:rsid w:val="3D726602"/>
    <w:rsid w:val="3DB61BE0"/>
    <w:rsid w:val="3DB991B0"/>
    <w:rsid w:val="3DF97DC4"/>
    <w:rsid w:val="3E215C2C"/>
    <w:rsid w:val="3E987D60"/>
    <w:rsid w:val="3F0B54B1"/>
    <w:rsid w:val="3FD0A134"/>
    <w:rsid w:val="408ED86E"/>
    <w:rsid w:val="40B96CD5"/>
    <w:rsid w:val="43317310"/>
    <w:rsid w:val="43E97A53"/>
    <w:rsid w:val="44DAF77F"/>
    <w:rsid w:val="452D01EC"/>
    <w:rsid w:val="45F11AE4"/>
    <w:rsid w:val="46696BF2"/>
    <w:rsid w:val="46BD3401"/>
    <w:rsid w:val="47B85A82"/>
    <w:rsid w:val="4813C978"/>
    <w:rsid w:val="4846DB8D"/>
    <w:rsid w:val="49089354"/>
    <w:rsid w:val="490C583C"/>
    <w:rsid w:val="4AC3FF12"/>
    <w:rsid w:val="4B5F9524"/>
    <w:rsid w:val="4CE07235"/>
    <w:rsid w:val="4D646EE7"/>
    <w:rsid w:val="4F09EA30"/>
    <w:rsid w:val="4F1260ED"/>
    <w:rsid w:val="4F2AC4B8"/>
    <w:rsid w:val="4F3597C9"/>
    <w:rsid w:val="506836AF"/>
    <w:rsid w:val="515C6937"/>
    <w:rsid w:val="51A5EE13"/>
    <w:rsid w:val="52A05CBC"/>
    <w:rsid w:val="532E1B91"/>
    <w:rsid w:val="54161244"/>
    <w:rsid w:val="545985EB"/>
    <w:rsid w:val="546D2A97"/>
    <w:rsid w:val="548D8456"/>
    <w:rsid w:val="548E02CD"/>
    <w:rsid w:val="54B17467"/>
    <w:rsid w:val="56AC868D"/>
    <w:rsid w:val="57497700"/>
    <w:rsid w:val="577583F1"/>
    <w:rsid w:val="57F547C6"/>
    <w:rsid w:val="589E7558"/>
    <w:rsid w:val="5C51E23B"/>
    <w:rsid w:val="5C7EDE86"/>
    <w:rsid w:val="5D1819DA"/>
    <w:rsid w:val="5D24E5B6"/>
    <w:rsid w:val="5DF5FA7A"/>
    <w:rsid w:val="5F5C863E"/>
    <w:rsid w:val="605162A3"/>
    <w:rsid w:val="60B2BD2F"/>
    <w:rsid w:val="61C33CAA"/>
    <w:rsid w:val="62136B88"/>
    <w:rsid w:val="634BAEC3"/>
    <w:rsid w:val="6357ACF2"/>
    <w:rsid w:val="646655AF"/>
    <w:rsid w:val="65ACDE44"/>
    <w:rsid w:val="65ECC6AC"/>
    <w:rsid w:val="65F2F482"/>
    <w:rsid w:val="663657E5"/>
    <w:rsid w:val="685BEC27"/>
    <w:rsid w:val="68665B75"/>
    <w:rsid w:val="687EDDA4"/>
    <w:rsid w:val="69090E11"/>
    <w:rsid w:val="6A1C6C5C"/>
    <w:rsid w:val="6BEED7AC"/>
    <w:rsid w:val="6C20D10E"/>
    <w:rsid w:val="6CFA8A8A"/>
    <w:rsid w:val="6E218798"/>
    <w:rsid w:val="70387CC3"/>
    <w:rsid w:val="726DAC9F"/>
    <w:rsid w:val="729410FD"/>
    <w:rsid w:val="72966133"/>
    <w:rsid w:val="757FE64E"/>
    <w:rsid w:val="75AE9000"/>
    <w:rsid w:val="760F5B65"/>
    <w:rsid w:val="76B29463"/>
    <w:rsid w:val="77382981"/>
    <w:rsid w:val="7780D877"/>
    <w:rsid w:val="78896CD5"/>
    <w:rsid w:val="788B1A44"/>
    <w:rsid w:val="792A2364"/>
    <w:rsid w:val="7AFC0767"/>
    <w:rsid w:val="7D52A9A3"/>
    <w:rsid w:val="7E93D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Domylne" w:customStyle="1">
    <w:name w:val="Domyślne"/>
    <w:pP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styleId="Zaimportowanystyl1" w:customStyle="1">
    <w:name w:val="Zaimportowany styl 1"/>
    <w:pPr>
      <w:numPr>
        <w:numId w:val="1"/>
      </w:numPr>
    </w:pPr>
  </w:style>
  <w:style w:type="character" w:styleId="cze" w:customStyle="1">
    <w:name w:val="Łącze"/>
    <w:rPr>
      <w:outline w:val="0"/>
      <w:color w:val="0563C1"/>
      <w:u w:val="single" w:color="0563C1"/>
    </w:rPr>
  </w:style>
  <w:style w:type="character" w:styleId="Hyperlink0" w:customStyle="1">
    <w:name w:val="Hyperlink.0"/>
    <w:basedOn w:val="cze"/>
    <w:rPr>
      <w:rFonts w:ascii="Aptos" w:hAnsi="Aptos" w:eastAsia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styleId="Hyperlink1" w:customStyle="1">
    <w:name w:val="Hyperlink.1"/>
    <w:basedOn w:val="cze"/>
    <w:rPr>
      <w:rFonts w:ascii="Aptos" w:hAnsi="Aptos" w:eastAsia="Aptos" w:cs="Aptos"/>
      <w:outline w:val="0"/>
      <w:color w:val="0563C1"/>
      <w:sz w:val="22"/>
      <w:szCs w:val="22"/>
      <w:u w:val="single" w:color="0563C1"/>
    </w:rPr>
  </w:style>
  <w:style w:type="paragraph" w:styleId="paragraph" w:customStyle="1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am.pl" TargetMode="External" Id="rId8" /><Relationship Type="http://schemas.openxmlformats.org/officeDocument/2006/relationships/footer" Target="footer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mailto:jandruszko@iam.pl" TargetMode="Externa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yperlink" Target="mailto:jlaskowska@iam.pl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www.dropbox.com/scl/fo/n5adi97t1tx8ra78nzqkm/ACJAT_pGBUz1QhXVUwiqXmw?rlkey=0sdchd6o7l1qlgfx8eybef5gn&amp;st=un9rqem3&amp;dl=0" TargetMode="Externa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Joanna Andruszko</dc:creator>
  <lastModifiedBy>Joanna Andruszko</lastModifiedBy>
  <revision>4</revision>
  <dcterms:created xsi:type="dcterms:W3CDTF">2025-06-10T14:37:00.0000000Z</dcterms:created>
  <dcterms:modified xsi:type="dcterms:W3CDTF">2025-06-11T11:10:04.3269761Z</dcterms:modified>
</coreProperties>
</file>